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16"/>
        <w:tblW w:w="9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7B413D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О В Е ТА   Д Е </w:t>
            </w: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Т А Т О В</w:t>
            </w:r>
          </w:p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 А </w:t>
            </w: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 И Н С К И Й    СЕЛЬСОВЕТ</w:t>
            </w:r>
          </w:p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Н Б У Р  Г С К О Й    О Б Л А С Т И</w:t>
            </w:r>
          </w:p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7B413D">
        <w:tc>
          <w:tcPr>
            <w:tcW w:w="9461" w:type="dxa"/>
            <w:gridSpan w:val="4"/>
          </w:tcPr>
          <w:p w:rsidR="009D6BF1" w:rsidRPr="00051647" w:rsidRDefault="009D6BF1" w:rsidP="007B413D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7B413D">
        <w:trPr>
          <w:cantSplit/>
        </w:trPr>
        <w:tc>
          <w:tcPr>
            <w:tcW w:w="4678" w:type="dxa"/>
          </w:tcPr>
          <w:p w:rsidR="009D6BF1" w:rsidRPr="00051647" w:rsidRDefault="009D6BF1" w:rsidP="007B413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5D2FE0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</w:tc>
        <w:tc>
          <w:tcPr>
            <w:tcW w:w="839" w:type="dxa"/>
          </w:tcPr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5D2FE0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50/171-рс</w:t>
            </w:r>
          </w:p>
        </w:tc>
      </w:tr>
      <w:tr w:rsidR="00554101" w:rsidRPr="00051647" w:rsidTr="007B413D">
        <w:trPr>
          <w:cantSplit/>
        </w:trPr>
        <w:tc>
          <w:tcPr>
            <w:tcW w:w="4678" w:type="dxa"/>
          </w:tcPr>
          <w:p w:rsidR="00554101" w:rsidRPr="00051647" w:rsidRDefault="00554101" w:rsidP="007B413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7B413D">
        <w:trPr>
          <w:cantSplit/>
        </w:trPr>
        <w:tc>
          <w:tcPr>
            <w:tcW w:w="4678" w:type="dxa"/>
          </w:tcPr>
          <w:p w:rsidR="009D6BF1" w:rsidRPr="000753DC" w:rsidRDefault="0012498B" w:rsidP="007B413D">
            <w:pPr>
              <w:pStyle w:val="1"/>
              <w:ind w:righ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26" style="position:absolute;left:0;text-align:left;margin-left:-4.55pt;margin-top:.45pt;width:17.4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32" style="position:absolute;left:0;text-align:left;margin-left:210.65pt;margin-top:.5pt;width:18.1pt;height:17.3pt;z-index:251661312;mso-position-horizontal-relative:text;mso-position-vertical-relative:text" coordorigin="5773,5905" coordsize="362,290">
                  <v:line id="_x0000_s1033" style="position:absolute" from="5773,5905" to="6133,5905" strokeweight="1pt">
                    <v:stroke startarrowwidth="narrow" startarrowlength="short" endarrowwidth="narrow" endarrowlength="short"/>
                  </v:line>
                  <v:line id="_x0000_s1034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0753DC" w:rsidRPr="000753D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«О налоге на имущество физических лиц» муниципального образования </w:t>
            </w:r>
            <w:proofErr w:type="spellStart"/>
            <w:r w:rsidR="000753DC" w:rsidRPr="000753DC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0753DC" w:rsidRPr="000753D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0753DC" w:rsidRPr="000753DC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0753DC" w:rsidRPr="000753D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1837" w:type="dxa"/>
          </w:tcPr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7B413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3DC" w:rsidRDefault="000753DC" w:rsidP="00060602">
      <w:pPr>
        <w:pStyle w:val="ConsPlusNormal"/>
        <w:jc w:val="right"/>
        <w:outlineLvl w:val="1"/>
      </w:pPr>
    </w:p>
    <w:p w:rsidR="007B413D" w:rsidRDefault="007B413D" w:rsidP="00075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3DC" w:rsidRPr="000753DC" w:rsidRDefault="000753DC" w:rsidP="00075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3DC">
        <w:rPr>
          <w:rFonts w:ascii="Times New Roman" w:hAnsi="Times New Roman" w:cs="Times New Roman"/>
          <w:sz w:val="28"/>
          <w:szCs w:val="28"/>
        </w:rPr>
        <w:t xml:space="preserve">На основании статей 12, 132 Конституции Российской Федерации, Федеральным </w:t>
      </w:r>
      <w:hyperlink r:id="rId6" w:history="1">
        <w:r w:rsidRPr="002664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64F6">
        <w:rPr>
          <w:rFonts w:ascii="Times New Roman" w:hAnsi="Times New Roman" w:cs="Times New Roman"/>
          <w:sz w:val="28"/>
          <w:szCs w:val="28"/>
        </w:rPr>
        <w:t xml:space="preserve"> </w:t>
      </w:r>
      <w:r w:rsidRPr="000753DC">
        <w:rPr>
          <w:rFonts w:ascii="Times New Roman" w:hAnsi="Times New Roman" w:cs="Times New Roman"/>
          <w:sz w:val="28"/>
          <w:szCs w:val="28"/>
        </w:rPr>
        <w:t xml:space="preserve">от 6 октября 2003 года N 131-ФЗ "Об общих принципах организации местного самоуправления в Российской Федерации", статьи 5, главы 32 Налогового кодекса Российской Федерации, руководствуясь Уставом муниципального образования </w:t>
      </w:r>
      <w:proofErr w:type="spellStart"/>
      <w:r w:rsidRPr="000753DC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0753D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753DC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0753DC">
        <w:rPr>
          <w:rFonts w:ascii="Times New Roman" w:hAnsi="Times New Roman" w:cs="Times New Roman"/>
          <w:sz w:val="28"/>
          <w:szCs w:val="28"/>
        </w:rPr>
        <w:t xml:space="preserve"> района, Совет депутатов муниципального образования </w:t>
      </w:r>
      <w:proofErr w:type="spellStart"/>
      <w:r w:rsidRPr="000753DC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0753D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753DC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0753D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753DC" w:rsidRPr="000753DC" w:rsidRDefault="000753DC" w:rsidP="00075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3DC">
        <w:rPr>
          <w:rFonts w:ascii="Times New Roman" w:hAnsi="Times New Roman" w:cs="Times New Roman"/>
          <w:sz w:val="28"/>
          <w:szCs w:val="28"/>
        </w:rPr>
        <w:t>РЕШИЛ:</w:t>
      </w:r>
    </w:p>
    <w:p w:rsidR="007B413D" w:rsidRDefault="007B413D" w:rsidP="00075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3DC" w:rsidRPr="000753DC" w:rsidRDefault="000753DC" w:rsidP="00075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64F6">
        <w:rPr>
          <w:rFonts w:ascii="Times New Roman" w:hAnsi="Times New Roman" w:cs="Times New Roman"/>
          <w:sz w:val="28"/>
          <w:szCs w:val="28"/>
        </w:rPr>
        <w:t xml:space="preserve"> </w:t>
      </w:r>
      <w:r w:rsidRPr="000753DC">
        <w:rPr>
          <w:rFonts w:ascii="Times New Roman" w:hAnsi="Times New Roman" w:cs="Times New Roman"/>
          <w:sz w:val="28"/>
          <w:szCs w:val="28"/>
        </w:rPr>
        <w:t>Утвердить Положение</w:t>
      </w:r>
      <w:r w:rsidR="002664F6">
        <w:rPr>
          <w:rFonts w:ascii="Times New Roman" w:hAnsi="Times New Roman" w:cs="Times New Roman"/>
          <w:sz w:val="28"/>
          <w:szCs w:val="28"/>
        </w:rPr>
        <w:t xml:space="preserve"> </w:t>
      </w:r>
      <w:r w:rsidRPr="000753DC">
        <w:rPr>
          <w:rFonts w:ascii="Times New Roman" w:hAnsi="Times New Roman" w:cs="Times New Roman"/>
          <w:sz w:val="28"/>
          <w:szCs w:val="28"/>
        </w:rPr>
        <w:t>"О налоге на имущество физических лиц" муниципального образования</w:t>
      </w:r>
      <w:r w:rsidR="00266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3DC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0753D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753DC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0753DC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согласно приложению.</w:t>
      </w:r>
    </w:p>
    <w:p w:rsidR="000753DC" w:rsidRPr="000753DC" w:rsidRDefault="002664F6" w:rsidP="00266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="000753DC" w:rsidRPr="000753D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FF122A">
        <w:rPr>
          <w:rFonts w:ascii="Times New Roman" w:hAnsi="Times New Roman" w:cs="Times New Roman"/>
          <w:sz w:val="28"/>
          <w:szCs w:val="28"/>
        </w:rPr>
        <w:t>и</w:t>
      </w:r>
      <w:r w:rsidR="000753DC" w:rsidRPr="000753DC">
        <w:rPr>
          <w:rFonts w:ascii="Times New Roman" w:hAnsi="Times New Roman" w:cs="Times New Roman"/>
          <w:sz w:val="28"/>
          <w:szCs w:val="28"/>
        </w:rPr>
        <w:t xml:space="preserve"> силу решение Совета депутатов муниципального образования </w:t>
      </w:r>
      <w:proofErr w:type="spellStart"/>
      <w:r w:rsidR="000753DC" w:rsidRPr="000753DC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0753DC" w:rsidRPr="000753DC">
        <w:rPr>
          <w:rFonts w:ascii="Times New Roman" w:hAnsi="Times New Roman" w:cs="Times New Roman"/>
          <w:sz w:val="28"/>
          <w:szCs w:val="28"/>
        </w:rPr>
        <w:t xml:space="preserve"> сельсо</w:t>
      </w:r>
      <w:r>
        <w:rPr>
          <w:rFonts w:ascii="Times New Roman" w:hAnsi="Times New Roman" w:cs="Times New Roman"/>
          <w:sz w:val="28"/>
          <w:szCs w:val="28"/>
        </w:rPr>
        <w:t xml:space="preserve">вет </w:t>
      </w:r>
      <w:proofErr w:type="spellStart"/>
      <w:r w:rsidR="000753DC" w:rsidRPr="000753DC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0753DC" w:rsidRPr="000753DC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21.11.2017 № 21/83-рс «О налоге на имущество физических лиц»</w:t>
      </w:r>
      <w:r w:rsidR="007B413D">
        <w:rPr>
          <w:rFonts w:ascii="Times New Roman" w:hAnsi="Times New Roman" w:cs="Times New Roman"/>
          <w:sz w:val="28"/>
          <w:szCs w:val="28"/>
        </w:rPr>
        <w:t xml:space="preserve">, решение Совета депутатов муниципального образования </w:t>
      </w:r>
      <w:proofErr w:type="spellStart"/>
      <w:r w:rsidR="007B413D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7B413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B413D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7B413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28.09.2018 № 30/108-рс «О внесении изменений в Решение Совета депутатов № 21/83-рс от 21.11.2017г. «О налоге на имущество физических лиц»</w:t>
      </w:r>
      <w:proofErr w:type="gramEnd"/>
    </w:p>
    <w:p w:rsidR="002664F6" w:rsidRDefault="002664F6" w:rsidP="002664F6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53DC" w:rsidRPr="000753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53DC" w:rsidRPr="000753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53DC" w:rsidRPr="000753D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депутатов муниципального образования </w:t>
      </w:r>
      <w:proofErr w:type="spellStart"/>
      <w:r w:rsidR="000753DC" w:rsidRPr="000753DC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0753DC" w:rsidRPr="000753D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753DC" w:rsidRPr="000753DC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0753DC" w:rsidRPr="000753DC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бюджету, налоговой и финансовой политике.</w:t>
      </w:r>
    </w:p>
    <w:p w:rsidR="000753DC" w:rsidRPr="000753DC" w:rsidRDefault="002664F6" w:rsidP="002664F6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753DC" w:rsidRPr="000753D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не ранее чем по истечении одного месяца со дня официального опубликования в газете «Маяк» и не </w:t>
      </w:r>
      <w:r w:rsidR="000753DC" w:rsidRPr="000753DC">
        <w:rPr>
          <w:rFonts w:ascii="Times New Roman" w:hAnsi="Times New Roman" w:cs="Times New Roman"/>
          <w:sz w:val="28"/>
          <w:szCs w:val="28"/>
        </w:rPr>
        <w:lastRenderedPageBreak/>
        <w:t>ранее 1-го числа очередного налогового периода по налогу на имущество физических лиц.</w:t>
      </w:r>
    </w:p>
    <w:p w:rsidR="002664F6" w:rsidRDefault="002664F6" w:rsidP="002664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4F6" w:rsidRDefault="002664F6" w:rsidP="002664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</w:t>
      </w:r>
      <w:r w:rsidR="00415200">
        <w:rPr>
          <w:rFonts w:ascii="Times New Roman" w:hAnsi="Times New Roman" w:cs="Times New Roman"/>
          <w:sz w:val="28"/>
          <w:szCs w:val="28"/>
        </w:rPr>
        <w:t xml:space="preserve">      </w:t>
      </w:r>
      <w:r w:rsidRPr="002664F6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spellStart"/>
      <w:r w:rsidRPr="002664F6">
        <w:rPr>
          <w:rFonts w:ascii="Times New Roman" w:hAnsi="Times New Roman" w:cs="Times New Roman"/>
          <w:sz w:val="28"/>
          <w:szCs w:val="28"/>
        </w:rPr>
        <w:t>Дзецина</w:t>
      </w:r>
      <w:proofErr w:type="spellEnd"/>
    </w:p>
    <w:p w:rsidR="007B413D" w:rsidRDefault="007B413D" w:rsidP="002664F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664F6" w:rsidRDefault="002664F6" w:rsidP="002664F6">
      <w:pPr>
        <w:spacing w:after="0"/>
        <w:jc w:val="both"/>
        <w:rPr>
          <w:rFonts w:ascii="Times New Roman" w:hAnsi="Times New Roman" w:cs="Times New Roman"/>
          <w:sz w:val="28"/>
        </w:rPr>
      </w:pPr>
      <w:r w:rsidRPr="002664F6">
        <w:rPr>
          <w:rFonts w:ascii="Times New Roman" w:hAnsi="Times New Roman" w:cs="Times New Roman"/>
          <w:sz w:val="28"/>
        </w:rPr>
        <w:t>Разослано: финотделу, МРИФНС России № 6 по Оренбургской области, районной газете «Маяк», прокурору, в комиссию по бюджету, налоговой и финансовой политике.</w:t>
      </w: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13D" w:rsidRDefault="007B413D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664F6" w:rsidRPr="002664F6" w:rsidRDefault="002664F6" w:rsidP="002664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664F6" w:rsidRPr="002664F6" w:rsidRDefault="002664F6" w:rsidP="002664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2664F6" w:rsidRPr="002664F6" w:rsidRDefault="002664F6" w:rsidP="002664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664F6" w:rsidRPr="002664F6" w:rsidRDefault="002664F6" w:rsidP="002664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664F6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2664F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664F6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2664F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664F6" w:rsidRPr="002664F6" w:rsidRDefault="002664F6" w:rsidP="002664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2664F6" w:rsidRPr="002664F6" w:rsidRDefault="005D2FE0" w:rsidP="002664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25.11.2019 № 50/171-рс</w:t>
      </w:r>
    </w:p>
    <w:p w:rsidR="002664F6" w:rsidRPr="002664F6" w:rsidRDefault="002664F6" w:rsidP="002664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664F6" w:rsidRPr="002664F6" w:rsidRDefault="002664F6" w:rsidP="00266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4"/>
      <w:bookmarkEnd w:id="0"/>
      <w:r w:rsidRPr="002664F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2664F6" w:rsidRPr="002664F6" w:rsidRDefault="002664F6" w:rsidP="00266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64F6">
        <w:rPr>
          <w:rFonts w:ascii="Times New Roman" w:hAnsi="Times New Roman" w:cs="Times New Roman"/>
          <w:b w:val="0"/>
          <w:sz w:val="28"/>
          <w:szCs w:val="28"/>
        </w:rPr>
        <w:t>о налоге на имущество физических лиц</w:t>
      </w:r>
    </w:p>
    <w:p w:rsidR="002664F6" w:rsidRPr="002664F6" w:rsidRDefault="002664F6" w:rsidP="002664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64F6" w:rsidRPr="002664F6" w:rsidRDefault="002664F6" w:rsidP="002664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664F6" w:rsidRPr="002664F6" w:rsidRDefault="002664F6" w:rsidP="002664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64F6" w:rsidRPr="002664F6" w:rsidRDefault="002664F6" w:rsidP="002664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 xml:space="preserve">Настоящим Положением, в соответствии с Налоговым кодексом Российской Федерации, устанавливается и вводится в действии на территории муниципального образования </w:t>
      </w:r>
      <w:proofErr w:type="spellStart"/>
      <w:r w:rsidRPr="002664F6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2664F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664F6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2664F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налог на имущество физических лиц, обязательный к уплате на территории муниципального образования, определяются налоговые ставки, налоговые льготы, а также основания для их предоставления. Иные положения, предусматривают прямое применение статей главы 32 Налогового кодекса Российской Федерации.</w:t>
      </w:r>
    </w:p>
    <w:p w:rsidR="002664F6" w:rsidRPr="002664F6" w:rsidRDefault="002664F6" w:rsidP="002664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64F6" w:rsidRPr="002664F6" w:rsidRDefault="002664F6" w:rsidP="002664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>2. Налоговые ставки</w:t>
      </w:r>
    </w:p>
    <w:p w:rsidR="002664F6" w:rsidRPr="002664F6" w:rsidRDefault="002664F6" w:rsidP="002664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64F6" w:rsidRPr="002664F6" w:rsidRDefault="002664F6" w:rsidP="002664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>Ставки налога на имущество физических лиц устанавливаются исходя из кадастровой стоимости объекта налогообложения:</w:t>
      </w:r>
    </w:p>
    <w:p w:rsidR="002664F6" w:rsidRPr="002664F6" w:rsidRDefault="0074467A" w:rsidP="00266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0,12</w:t>
      </w:r>
      <w:r w:rsidR="002664F6" w:rsidRPr="002664F6">
        <w:rPr>
          <w:rFonts w:ascii="Times New Roman" w:hAnsi="Times New Roman" w:cs="Times New Roman"/>
          <w:bCs/>
          <w:sz w:val="28"/>
          <w:szCs w:val="28"/>
        </w:rPr>
        <w:t xml:space="preserve"> процентов в отношении:</w:t>
      </w:r>
    </w:p>
    <w:p w:rsidR="002664F6" w:rsidRPr="002664F6" w:rsidRDefault="002664F6" w:rsidP="002664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4F6">
        <w:rPr>
          <w:rFonts w:ascii="Times New Roman" w:hAnsi="Times New Roman" w:cs="Times New Roman"/>
          <w:bCs/>
          <w:sz w:val="28"/>
          <w:szCs w:val="28"/>
        </w:rPr>
        <w:t>жилых домов, частей жилых домов, квартир, частей квартир, комнат;</w:t>
      </w:r>
    </w:p>
    <w:p w:rsidR="002664F6" w:rsidRPr="002664F6" w:rsidRDefault="002664F6" w:rsidP="002664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4F6">
        <w:rPr>
          <w:rFonts w:ascii="Times New Roman" w:hAnsi="Times New Roman" w:cs="Times New Roman"/>
          <w:bCs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2664F6" w:rsidRPr="002664F6" w:rsidRDefault="002664F6" w:rsidP="002664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4F6">
        <w:rPr>
          <w:rFonts w:ascii="Times New Roman" w:hAnsi="Times New Roman" w:cs="Times New Roman"/>
          <w:bCs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2664F6" w:rsidRPr="002664F6" w:rsidRDefault="002664F6" w:rsidP="002664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4F6">
        <w:rPr>
          <w:rFonts w:ascii="Times New Roman" w:hAnsi="Times New Roman" w:cs="Times New Roman"/>
          <w:bCs/>
          <w:sz w:val="28"/>
          <w:szCs w:val="28"/>
        </w:rPr>
        <w:t xml:space="preserve">гаражей и </w:t>
      </w:r>
      <w:proofErr w:type="spellStart"/>
      <w:r w:rsidRPr="002664F6">
        <w:rPr>
          <w:rFonts w:ascii="Times New Roman" w:hAnsi="Times New Roman" w:cs="Times New Roman"/>
          <w:bCs/>
          <w:sz w:val="28"/>
          <w:szCs w:val="28"/>
        </w:rPr>
        <w:t>машино-мест</w:t>
      </w:r>
      <w:proofErr w:type="spellEnd"/>
      <w:r w:rsidRPr="002664F6">
        <w:rPr>
          <w:rFonts w:ascii="Times New Roman" w:hAnsi="Times New Roman" w:cs="Times New Roman"/>
          <w:bCs/>
          <w:sz w:val="28"/>
          <w:szCs w:val="28"/>
        </w:rPr>
        <w:t xml:space="preserve">, в том числе расположенных в объектах налогообложения, указанных в </w:t>
      </w:r>
      <w:hyperlink w:anchor="Par10" w:history="1">
        <w:r w:rsidRPr="002664F6">
          <w:rPr>
            <w:rFonts w:ascii="Times New Roman" w:hAnsi="Times New Roman" w:cs="Times New Roman"/>
            <w:bCs/>
            <w:sz w:val="28"/>
            <w:szCs w:val="28"/>
          </w:rPr>
          <w:t>подпункте 2</w:t>
        </w:r>
      </w:hyperlink>
      <w:r w:rsidRPr="002664F6">
        <w:rPr>
          <w:rFonts w:ascii="Times New Roman" w:hAnsi="Times New Roman" w:cs="Times New Roman"/>
          <w:bCs/>
          <w:sz w:val="28"/>
          <w:szCs w:val="28"/>
        </w:rPr>
        <w:t xml:space="preserve"> настоящего пункта;</w:t>
      </w:r>
    </w:p>
    <w:p w:rsidR="002664F6" w:rsidRPr="002664F6" w:rsidRDefault="002664F6" w:rsidP="002664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4F6">
        <w:rPr>
          <w:rFonts w:ascii="Times New Roman" w:hAnsi="Times New Roman" w:cs="Times New Roman"/>
          <w:bCs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2664F6" w:rsidRPr="002664F6" w:rsidRDefault="002664F6" w:rsidP="002664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0"/>
      <w:bookmarkEnd w:id="1"/>
      <w:r w:rsidRPr="002664F6">
        <w:rPr>
          <w:rFonts w:ascii="Times New Roman" w:hAnsi="Times New Roman" w:cs="Times New Roman"/>
          <w:bCs/>
          <w:sz w:val="28"/>
          <w:szCs w:val="28"/>
        </w:rPr>
        <w:t xml:space="preserve">2) 2 процентов в отношении объектов налогообложения, включенных в перечень, определяемый в соответствии с </w:t>
      </w:r>
      <w:hyperlink r:id="rId7" w:history="1">
        <w:r w:rsidRPr="002664F6">
          <w:rPr>
            <w:rFonts w:ascii="Times New Roman" w:hAnsi="Times New Roman" w:cs="Times New Roman"/>
            <w:bCs/>
            <w:sz w:val="28"/>
            <w:szCs w:val="28"/>
          </w:rPr>
          <w:t>пунктом 7 статьи 378.2</w:t>
        </w:r>
      </w:hyperlink>
      <w:r w:rsidRPr="002664F6">
        <w:rPr>
          <w:rFonts w:ascii="Times New Roman" w:hAnsi="Times New Roman" w:cs="Times New Roman"/>
          <w:bCs/>
          <w:sz w:val="28"/>
          <w:szCs w:val="28"/>
        </w:rPr>
        <w:t xml:space="preserve"> Налогового кодекса РФ, в отношении объектов налогообложения, предусмотренных </w:t>
      </w:r>
      <w:hyperlink r:id="rId8" w:history="1">
        <w:r w:rsidRPr="002664F6">
          <w:rPr>
            <w:rFonts w:ascii="Times New Roman" w:hAnsi="Times New Roman" w:cs="Times New Roman"/>
            <w:bCs/>
            <w:sz w:val="28"/>
            <w:szCs w:val="28"/>
          </w:rPr>
          <w:t>абзацем вторым пункта 10 статьи 378.2</w:t>
        </w:r>
      </w:hyperlink>
      <w:r w:rsidR="00E05002">
        <w:rPr>
          <w:rFonts w:ascii="Times New Roman" w:hAnsi="Times New Roman" w:cs="Times New Roman"/>
          <w:sz w:val="28"/>
          <w:szCs w:val="28"/>
        </w:rPr>
        <w:t xml:space="preserve"> </w:t>
      </w:r>
      <w:r w:rsidRPr="002664F6">
        <w:rPr>
          <w:rFonts w:ascii="Times New Roman" w:hAnsi="Times New Roman" w:cs="Times New Roman"/>
          <w:bCs/>
          <w:sz w:val="28"/>
          <w:szCs w:val="28"/>
        </w:rPr>
        <w:t xml:space="preserve">Налогового кодекса РФ, а также в </w:t>
      </w:r>
      <w:r w:rsidRPr="002664F6">
        <w:rPr>
          <w:rFonts w:ascii="Times New Roman" w:hAnsi="Times New Roman" w:cs="Times New Roman"/>
          <w:bCs/>
          <w:sz w:val="28"/>
          <w:szCs w:val="28"/>
        </w:rPr>
        <w:lastRenderedPageBreak/>
        <w:t>отношении объектов налогообложения, кадастровая стоимость каждого из которых превышает 300 миллионов рублей;</w:t>
      </w:r>
    </w:p>
    <w:p w:rsidR="002664F6" w:rsidRPr="002664F6" w:rsidRDefault="002664F6" w:rsidP="002664F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4F6">
        <w:rPr>
          <w:rFonts w:ascii="Times New Roman" w:hAnsi="Times New Roman" w:cs="Times New Roman"/>
          <w:bCs/>
          <w:sz w:val="28"/>
          <w:szCs w:val="28"/>
        </w:rPr>
        <w:t>3) 0,5 процента в отношении прочих объектов налогообложения.</w:t>
      </w:r>
    </w:p>
    <w:p w:rsidR="002664F6" w:rsidRPr="002664F6" w:rsidRDefault="002664F6" w:rsidP="002664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53DC" w:rsidRPr="002664F6" w:rsidRDefault="000753DC" w:rsidP="000753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0F1" w:rsidRPr="002664F6" w:rsidRDefault="007830F1" w:rsidP="000753DC">
      <w:pPr>
        <w:rPr>
          <w:rFonts w:ascii="Times New Roman" w:hAnsi="Times New Roman" w:cs="Times New Roman"/>
          <w:sz w:val="28"/>
          <w:szCs w:val="28"/>
        </w:rPr>
      </w:pPr>
    </w:p>
    <w:sectPr w:rsidR="007830F1" w:rsidRPr="002664F6" w:rsidSect="0006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9106C"/>
    <w:multiLevelType w:val="hybridMultilevel"/>
    <w:tmpl w:val="A5EA7B26"/>
    <w:lvl w:ilvl="0" w:tplc="52AAD9FE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BF1"/>
    <w:rsid w:val="00024900"/>
    <w:rsid w:val="00060602"/>
    <w:rsid w:val="00067D77"/>
    <w:rsid w:val="000753DC"/>
    <w:rsid w:val="0012498B"/>
    <w:rsid w:val="002664F6"/>
    <w:rsid w:val="00415200"/>
    <w:rsid w:val="00554101"/>
    <w:rsid w:val="005D2FE0"/>
    <w:rsid w:val="0074467A"/>
    <w:rsid w:val="007830F1"/>
    <w:rsid w:val="007B413D"/>
    <w:rsid w:val="00936076"/>
    <w:rsid w:val="009D6BF1"/>
    <w:rsid w:val="00A64C14"/>
    <w:rsid w:val="00C82F7F"/>
    <w:rsid w:val="00E05002"/>
    <w:rsid w:val="00E937CF"/>
    <w:rsid w:val="00EF4B08"/>
    <w:rsid w:val="00FC6F27"/>
    <w:rsid w:val="00FF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99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List Paragraph"/>
    <w:basedOn w:val="a"/>
    <w:uiPriority w:val="34"/>
    <w:qFormat/>
    <w:rsid w:val="000753DC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2664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A6FE141DEDBDC31FB5D5C2349AC83ECD73FF08D49CADA1E89C785196540E2066C39961612277787AB8F7607758D0BE6FE5048D66EAjD61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9A6FE141DEDBDC31FB5D5C2349AC83ECD73FF08D49CADA1E89C785196540E2066C3996164257A787AB8F7607758D0BE6FE5048D66EAjD6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BD241E0024618076A6F0E6519EC3BBF15378EB76C58650A1192B4C09156F2859A5DE70A3A14F7772793DE24D727E1BCA08033BA53DE1293iCM9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ACBE-F7B0-4E72-BA25-C7A6E30A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17</cp:revision>
  <dcterms:created xsi:type="dcterms:W3CDTF">2019-10-01T07:44:00Z</dcterms:created>
  <dcterms:modified xsi:type="dcterms:W3CDTF">2019-11-27T07:45:00Z</dcterms:modified>
</cp:coreProperties>
</file>